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E" w:rsidRPr="00B675B2" w:rsidRDefault="008B5A9E" w:rsidP="00BD16B3">
      <w:pPr>
        <w:pStyle w:val="NormalWeb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                                                        </w:t>
      </w:r>
      <w:r w:rsidR="00346CA8">
        <w:rPr>
          <w:rFonts w:ascii="Arial" w:hAnsi="Arial" w:cs="Arial"/>
          <w:noProof/>
        </w:rPr>
        <w:drawing>
          <wp:inline distT="0" distB="0" distL="0" distR="0">
            <wp:extent cx="800100" cy="1028700"/>
            <wp:effectExtent l="19050" t="0" r="0" b="0"/>
            <wp:docPr id="1" name="Imagem 2" descr="brasao__UNCI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_UNCIS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9E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 xml:space="preserve">UNIVERSIDADE ESTADUAL DE CIÊNCIAS DA SAÚDE DE ALAGOAS </w:t>
      </w:r>
      <w:r w:rsidRPr="00B675B2">
        <w:rPr>
          <w:rFonts w:ascii="Arial" w:hAnsi="Arial" w:cs="Arial"/>
        </w:rPr>
        <w:t>Campus Governador Lamenha Filho Rua Jorge de Lima, 113, Trapiche da Barra, CEP 57.010.382 , Maceió / Alagoas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>PRÓ-REITORIA DE EXTENSÃO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</w:t>
      </w:r>
      <w:r w:rsidR="0003725F">
        <w:rPr>
          <w:rFonts w:ascii="Arial" w:hAnsi="Arial" w:cs="Arial"/>
        </w:rPr>
        <w:t>Nº 0</w:t>
      </w:r>
      <w:r w:rsidR="00843DC6">
        <w:rPr>
          <w:rFonts w:ascii="Arial" w:hAnsi="Arial" w:cs="Arial"/>
        </w:rPr>
        <w:t>4</w:t>
      </w:r>
      <w:r>
        <w:rPr>
          <w:rFonts w:ascii="Arial" w:hAnsi="Arial" w:cs="Arial"/>
        </w:rPr>
        <w:t>/2014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PROCESSO DE SELEÇÃO DO </w:t>
      </w:r>
      <w:r>
        <w:rPr>
          <w:rFonts w:ascii="Arial" w:hAnsi="Arial" w:cs="Arial"/>
        </w:rPr>
        <w:t xml:space="preserve">PROGRAMA </w:t>
      </w:r>
      <w:r w:rsidR="00843DC6">
        <w:rPr>
          <w:rFonts w:ascii="Arial" w:hAnsi="Arial" w:cs="Arial"/>
        </w:rPr>
        <w:t>DIAGNÓSTICO PRECOCE DO CÂNCER INFANTOJUVENIL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> A Pró-reitoria de Extensão</w:t>
      </w:r>
      <w:r w:rsidR="00233A59">
        <w:rPr>
          <w:rFonts w:ascii="Arial" w:hAnsi="Arial" w:cs="Arial"/>
        </w:rPr>
        <w:t xml:space="preserve"> </w:t>
      </w:r>
      <w:r w:rsidRPr="00B675B2">
        <w:rPr>
          <w:rFonts w:ascii="Arial" w:hAnsi="Arial" w:cs="Arial"/>
        </w:rPr>
        <w:t xml:space="preserve">torna pública </w:t>
      </w:r>
      <w:r w:rsidR="0003725F">
        <w:rPr>
          <w:rFonts w:ascii="Arial" w:hAnsi="Arial" w:cs="Arial"/>
        </w:rPr>
        <w:t>a Chamada Nº 0</w:t>
      </w:r>
      <w:r w:rsidR="00843DC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/2014 relacionadas </w:t>
      </w:r>
      <w:r w:rsidRPr="00B675B2">
        <w:rPr>
          <w:rFonts w:ascii="Arial" w:hAnsi="Arial" w:cs="Arial"/>
        </w:rPr>
        <w:t>as inscrições para o processo de seleçã</w:t>
      </w:r>
      <w:r>
        <w:rPr>
          <w:rFonts w:ascii="Arial" w:hAnsi="Arial" w:cs="Arial"/>
        </w:rPr>
        <w:t>o e matrícula</w:t>
      </w:r>
      <w:r w:rsidRPr="00B675B2">
        <w:rPr>
          <w:rFonts w:ascii="Arial" w:hAnsi="Arial" w:cs="Arial"/>
        </w:rPr>
        <w:t xml:space="preserve"> dos </w:t>
      </w:r>
      <w:r>
        <w:rPr>
          <w:rFonts w:ascii="Arial" w:hAnsi="Arial" w:cs="Arial"/>
        </w:rPr>
        <w:t xml:space="preserve">alunos da UNCISAL para o Programa </w:t>
      </w:r>
      <w:r w:rsidR="00880CB2">
        <w:rPr>
          <w:rFonts w:ascii="Arial" w:hAnsi="Arial" w:cs="Arial"/>
        </w:rPr>
        <w:t xml:space="preserve">DIAGNÓSTICO PRECOCE DO CÂNCER INFANTOJUVENIL </w:t>
      </w:r>
      <w:r>
        <w:rPr>
          <w:rFonts w:ascii="Arial" w:hAnsi="Arial" w:cs="Arial"/>
        </w:rPr>
        <w:t>no ano de 2014</w:t>
      </w:r>
      <w:r w:rsidR="00233A59">
        <w:rPr>
          <w:rFonts w:ascii="Arial" w:hAnsi="Arial" w:cs="Arial"/>
        </w:rPr>
        <w:t>/2015</w:t>
      </w:r>
      <w:r w:rsidRPr="00B675B2">
        <w:rPr>
          <w:rFonts w:ascii="Arial" w:hAnsi="Arial" w:cs="Arial"/>
        </w:rPr>
        <w:t>, ob</w:t>
      </w:r>
      <w:r>
        <w:rPr>
          <w:rFonts w:ascii="Arial" w:hAnsi="Arial" w:cs="Arial"/>
        </w:rPr>
        <w:t>servando os seguintes aspectos: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I. Das Disposições Preliminares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80CB2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5263">
        <w:rPr>
          <w:rFonts w:ascii="Arial" w:hAnsi="Arial" w:cs="Arial"/>
        </w:rPr>
        <w:t xml:space="preserve">1. </w:t>
      </w:r>
      <w:r w:rsidRPr="00B105B4">
        <w:rPr>
          <w:rFonts w:ascii="Arial" w:hAnsi="Arial" w:cs="Arial"/>
          <w:sz w:val="24"/>
          <w:szCs w:val="24"/>
        </w:rPr>
        <w:t xml:space="preserve">O Processo de Seleção realizar-se-á sob a responsabilidade da Pró-Reitoria de Extensão </w:t>
      </w:r>
      <w:r>
        <w:rPr>
          <w:rFonts w:ascii="Arial" w:hAnsi="Arial" w:cs="Arial"/>
          <w:sz w:val="24"/>
          <w:szCs w:val="24"/>
        </w:rPr>
        <w:t>por meio da</w:t>
      </w:r>
      <w:r w:rsidRPr="00B105B4">
        <w:rPr>
          <w:rFonts w:ascii="Arial" w:hAnsi="Arial" w:cs="Arial"/>
          <w:sz w:val="24"/>
          <w:szCs w:val="24"/>
        </w:rPr>
        <w:t xml:space="preserve"> Coordenação do </w:t>
      </w:r>
      <w:r>
        <w:rPr>
          <w:rFonts w:ascii="Arial" w:hAnsi="Arial" w:cs="Arial"/>
          <w:sz w:val="24"/>
          <w:szCs w:val="24"/>
        </w:rPr>
        <w:t xml:space="preserve">Programa </w:t>
      </w:r>
      <w:r w:rsidR="00880CB2">
        <w:rPr>
          <w:rFonts w:ascii="Arial" w:hAnsi="Arial" w:cs="Arial"/>
        </w:rPr>
        <w:t>DIAGNÓSTICO PRECOCE DO CÂNCER INFANTOJUVENIL</w:t>
      </w:r>
      <w:r w:rsidR="00880CB2" w:rsidRPr="00B105B4">
        <w:rPr>
          <w:rFonts w:ascii="Arial" w:hAnsi="Arial" w:cs="Arial"/>
          <w:sz w:val="24"/>
          <w:szCs w:val="24"/>
        </w:rPr>
        <w:t xml:space="preserve"> </w:t>
      </w:r>
    </w:p>
    <w:p w:rsidR="008B5A9E" w:rsidRPr="00880CB2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2. O Processo de Seleção destina-se ao provimento de </w:t>
      </w:r>
      <w:r w:rsidR="00880CB2" w:rsidRPr="00880CB2">
        <w:rPr>
          <w:rFonts w:ascii="Arial" w:hAnsi="Arial" w:cs="Arial"/>
          <w:b/>
          <w:bCs/>
          <w:sz w:val="24"/>
          <w:szCs w:val="24"/>
        </w:rPr>
        <w:t>02</w:t>
      </w:r>
      <w:r w:rsidRPr="00880CB2">
        <w:rPr>
          <w:rFonts w:ascii="Arial" w:hAnsi="Arial" w:cs="Arial"/>
          <w:b/>
          <w:bCs/>
          <w:sz w:val="24"/>
          <w:szCs w:val="24"/>
        </w:rPr>
        <w:t xml:space="preserve"> (</w:t>
      </w:r>
      <w:r w:rsidR="00880CB2" w:rsidRPr="00880CB2">
        <w:rPr>
          <w:rFonts w:ascii="Arial" w:hAnsi="Arial" w:cs="Arial"/>
          <w:b/>
          <w:bCs/>
          <w:sz w:val="24"/>
          <w:szCs w:val="24"/>
        </w:rPr>
        <w:t>duas</w:t>
      </w:r>
      <w:r w:rsidRPr="00880CB2">
        <w:rPr>
          <w:rFonts w:ascii="Arial" w:hAnsi="Arial" w:cs="Arial"/>
          <w:b/>
          <w:bCs/>
          <w:sz w:val="24"/>
          <w:szCs w:val="24"/>
        </w:rPr>
        <w:t xml:space="preserve">) </w:t>
      </w:r>
      <w:r w:rsidR="00013AD1" w:rsidRPr="00880CB2">
        <w:rPr>
          <w:rFonts w:ascii="Arial" w:hAnsi="Arial" w:cs="Arial"/>
          <w:b/>
          <w:bCs/>
          <w:sz w:val="24"/>
          <w:szCs w:val="24"/>
        </w:rPr>
        <w:t xml:space="preserve">vagas </w:t>
      </w:r>
      <w:r w:rsidR="00013AD1" w:rsidRPr="00880CB2">
        <w:rPr>
          <w:rFonts w:ascii="Arial" w:hAnsi="Arial" w:cs="Arial"/>
          <w:bCs/>
          <w:sz w:val="24"/>
          <w:szCs w:val="24"/>
        </w:rPr>
        <w:t xml:space="preserve">para </w:t>
      </w:r>
      <w:r w:rsidRPr="00880CB2">
        <w:rPr>
          <w:rFonts w:ascii="Arial" w:hAnsi="Arial" w:cs="Arial"/>
          <w:sz w:val="24"/>
          <w:szCs w:val="24"/>
        </w:rPr>
        <w:t>al</w:t>
      </w:r>
      <w:r w:rsidR="00273498" w:rsidRPr="00880CB2">
        <w:rPr>
          <w:rFonts w:ascii="Arial" w:hAnsi="Arial" w:cs="Arial"/>
          <w:sz w:val="24"/>
          <w:szCs w:val="24"/>
        </w:rPr>
        <w:t xml:space="preserve">unos dos cursos de graduação de </w:t>
      </w:r>
      <w:r w:rsidR="00880CB2">
        <w:rPr>
          <w:rFonts w:ascii="Arial" w:hAnsi="Arial" w:cs="Arial"/>
          <w:sz w:val="24"/>
          <w:szCs w:val="24"/>
        </w:rPr>
        <w:t>Enfermagem.</w:t>
      </w:r>
    </w:p>
    <w:p w:rsidR="008B5A9E" w:rsidRPr="0064769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II- Resumo do Programa </w:t>
      </w:r>
      <w:r w:rsidR="00880CB2">
        <w:rPr>
          <w:rFonts w:ascii="Arial" w:hAnsi="Arial" w:cs="Arial"/>
        </w:rPr>
        <w:t>DIAGNÓSTICO PRECOCE DO CÂNCER INFANTOJUVENIL</w:t>
      </w: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0C45">
        <w:rPr>
          <w:rFonts w:ascii="Arial" w:hAnsi="Arial" w:cs="Arial"/>
          <w:sz w:val="24"/>
          <w:szCs w:val="24"/>
        </w:rPr>
        <w:t xml:space="preserve">Trata-se de um programa que visa promover </w:t>
      </w:r>
      <w:r w:rsidR="00880CB2">
        <w:rPr>
          <w:rFonts w:ascii="Arial" w:hAnsi="Arial" w:cs="Arial"/>
          <w:sz w:val="24"/>
          <w:szCs w:val="24"/>
        </w:rPr>
        <w:t>ações voltadas para as crianças e Adolescentes do câncer infantojuvenil</w:t>
      </w:r>
      <w:r w:rsidRPr="00EF0C45">
        <w:rPr>
          <w:rFonts w:ascii="Arial" w:hAnsi="Arial" w:cs="Arial"/>
          <w:b/>
          <w:bCs/>
          <w:sz w:val="24"/>
          <w:szCs w:val="24"/>
        </w:rPr>
        <w:t>.</w:t>
      </w:r>
    </w:p>
    <w:p w:rsidR="008B5A9E" w:rsidRPr="00B105B4" w:rsidRDefault="008B5A9E" w:rsidP="00880C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 xml:space="preserve">III. </w:t>
      </w:r>
      <w:r w:rsidRPr="00B105B4">
        <w:rPr>
          <w:rFonts w:ascii="Arial" w:hAnsi="Arial" w:cs="Arial"/>
          <w:b/>
          <w:bCs/>
        </w:rPr>
        <w:t xml:space="preserve">Dos Requisitos para Participação no Programa </w:t>
      </w:r>
      <w:r w:rsidR="00880CB2">
        <w:rPr>
          <w:rFonts w:ascii="Arial" w:hAnsi="Arial" w:cs="Arial"/>
        </w:rPr>
        <w:t>DIAGNÓSTICO PRECOCE DO CÂNCER INFANTOJUVENIL</w:t>
      </w: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>O candidato deve ser aluno</w:t>
      </w:r>
      <w:r>
        <w:rPr>
          <w:rFonts w:ascii="Arial" w:hAnsi="Arial" w:cs="Arial"/>
          <w:sz w:val="24"/>
          <w:szCs w:val="24"/>
        </w:rPr>
        <w:t xml:space="preserve"> do </w:t>
      </w:r>
      <w:r w:rsidR="0003725F">
        <w:rPr>
          <w:rFonts w:ascii="Arial" w:hAnsi="Arial" w:cs="Arial"/>
          <w:b/>
          <w:bCs/>
          <w:sz w:val="24"/>
          <w:szCs w:val="24"/>
        </w:rPr>
        <w:t>4</w:t>
      </w:r>
      <w:r w:rsidRPr="006F2190">
        <w:rPr>
          <w:rFonts w:ascii="Arial" w:hAnsi="Arial" w:cs="Arial"/>
          <w:b/>
          <w:bCs/>
          <w:sz w:val="24"/>
          <w:szCs w:val="24"/>
        </w:rPr>
        <w:t>º ano</w:t>
      </w:r>
      <w:r w:rsidR="0003725F">
        <w:rPr>
          <w:rFonts w:ascii="Arial" w:hAnsi="Arial" w:cs="Arial"/>
          <w:sz w:val="24"/>
          <w:szCs w:val="24"/>
        </w:rPr>
        <w:t xml:space="preserve"> do</w:t>
      </w:r>
      <w:r w:rsidRPr="00B105B4">
        <w:rPr>
          <w:rFonts w:ascii="Arial" w:hAnsi="Arial" w:cs="Arial"/>
          <w:sz w:val="24"/>
          <w:szCs w:val="24"/>
        </w:rPr>
        <w:t xml:space="preserve"> </w:t>
      </w:r>
      <w:r w:rsidRPr="00B105B4">
        <w:rPr>
          <w:rFonts w:ascii="Arial" w:hAnsi="Arial" w:cs="Arial"/>
          <w:b/>
          <w:bCs/>
          <w:sz w:val="24"/>
          <w:szCs w:val="24"/>
        </w:rPr>
        <w:t>curso</w:t>
      </w:r>
      <w:r w:rsidR="00880CB2">
        <w:rPr>
          <w:rFonts w:ascii="Arial" w:hAnsi="Arial" w:cs="Arial"/>
          <w:sz w:val="24"/>
          <w:szCs w:val="24"/>
        </w:rPr>
        <w:t xml:space="preserve"> de Enfermagem</w:t>
      </w:r>
      <w:r w:rsidR="00E174A5">
        <w:rPr>
          <w:rFonts w:ascii="Arial" w:hAnsi="Arial" w:cs="Arial"/>
          <w:sz w:val="24"/>
          <w:szCs w:val="24"/>
        </w:rPr>
        <w:t xml:space="preserve"> (UNCISAL ou outras IES).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 </w:t>
      </w: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Ter disponibilidade de </w:t>
      </w:r>
      <w:r w:rsidR="00880CB2">
        <w:rPr>
          <w:rFonts w:ascii="Arial" w:hAnsi="Arial" w:cs="Arial"/>
          <w:sz w:val="24"/>
          <w:szCs w:val="24"/>
        </w:rPr>
        <w:t>8</w:t>
      </w:r>
      <w:r w:rsidRPr="00B105B4">
        <w:rPr>
          <w:rFonts w:ascii="Arial" w:hAnsi="Arial" w:cs="Arial"/>
          <w:sz w:val="24"/>
          <w:szCs w:val="24"/>
        </w:rPr>
        <w:t xml:space="preserve"> horas semanais, sendo: 4 horas de </w:t>
      </w:r>
      <w:r w:rsidR="00880CB2">
        <w:rPr>
          <w:rFonts w:ascii="Arial" w:hAnsi="Arial" w:cs="Arial"/>
          <w:sz w:val="24"/>
          <w:szCs w:val="24"/>
        </w:rPr>
        <w:t xml:space="preserve">acompanhamento das capacitações nas terças-feiras </w:t>
      </w:r>
      <w:r w:rsidRPr="00B105B4">
        <w:rPr>
          <w:rFonts w:ascii="Arial" w:hAnsi="Arial" w:cs="Arial"/>
          <w:sz w:val="24"/>
          <w:szCs w:val="24"/>
        </w:rPr>
        <w:t xml:space="preserve">e </w:t>
      </w:r>
      <w:r w:rsidR="00880CB2">
        <w:rPr>
          <w:rFonts w:ascii="Arial" w:hAnsi="Arial" w:cs="Arial"/>
          <w:sz w:val="24"/>
          <w:szCs w:val="24"/>
        </w:rPr>
        <w:t xml:space="preserve">4 horas em inserção de dados no sistema de acompanhamento do programa </w:t>
      </w:r>
      <w:r w:rsidRPr="00B105B4">
        <w:rPr>
          <w:rFonts w:ascii="Arial" w:hAnsi="Arial" w:cs="Arial"/>
          <w:sz w:val="24"/>
          <w:szCs w:val="24"/>
        </w:rPr>
        <w:t>(de acordo com a tabela de horários disponíveis a qual deverá ser entregue no ato da inscrição).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Pr="00B105B4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CE54D7">
        <w:rPr>
          <w:rFonts w:ascii="Arial" w:hAnsi="Arial" w:cs="Arial"/>
          <w:b/>
          <w:bCs/>
        </w:rPr>
        <w:t>– Das Inscrições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 xml:space="preserve">1. A inscrição do candidato implicará no conhecimento e na tácita aceitação das condições estabelecidas </w:t>
      </w:r>
      <w:r>
        <w:rPr>
          <w:rFonts w:ascii="Arial" w:hAnsi="Arial" w:cs="Arial"/>
          <w:sz w:val="24"/>
          <w:szCs w:val="24"/>
        </w:rPr>
        <w:t>nesta Chamada</w:t>
      </w:r>
      <w:r w:rsidRPr="00CE54D7">
        <w:rPr>
          <w:rFonts w:ascii="Arial" w:hAnsi="Arial" w:cs="Arial"/>
          <w:sz w:val="24"/>
          <w:szCs w:val="24"/>
        </w:rPr>
        <w:t>, em relação às quais não poderá alegar desconhecimento.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2. As inscrições</w:t>
      </w:r>
      <w:r>
        <w:rPr>
          <w:rFonts w:ascii="Arial" w:hAnsi="Arial" w:cs="Arial"/>
          <w:sz w:val="24"/>
          <w:szCs w:val="24"/>
        </w:rPr>
        <w:t xml:space="preserve"> ficarão abertas no período de </w:t>
      </w:r>
      <w:r w:rsidR="00880CB2">
        <w:rPr>
          <w:rFonts w:ascii="Arial" w:hAnsi="Arial" w:cs="Arial"/>
          <w:b/>
          <w:bCs/>
          <w:sz w:val="24"/>
          <w:szCs w:val="24"/>
        </w:rPr>
        <w:t>07</w:t>
      </w:r>
      <w:r w:rsidR="0003725F">
        <w:rPr>
          <w:rFonts w:ascii="Arial" w:hAnsi="Arial" w:cs="Arial"/>
          <w:b/>
          <w:bCs/>
          <w:sz w:val="24"/>
          <w:szCs w:val="24"/>
        </w:rPr>
        <w:t>/</w:t>
      </w:r>
      <w:r w:rsidR="00880CB2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Pr="00CE54D7">
        <w:rPr>
          <w:rFonts w:ascii="Arial" w:hAnsi="Arial" w:cs="Arial"/>
          <w:b/>
          <w:bCs/>
          <w:sz w:val="24"/>
          <w:szCs w:val="24"/>
        </w:rPr>
        <w:t xml:space="preserve"> a </w:t>
      </w:r>
      <w:r w:rsidR="000E6E31">
        <w:rPr>
          <w:rFonts w:ascii="Arial" w:hAnsi="Arial" w:cs="Arial"/>
          <w:b/>
          <w:bCs/>
          <w:sz w:val="24"/>
          <w:szCs w:val="24"/>
        </w:rPr>
        <w:t>18</w:t>
      </w:r>
      <w:r w:rsidR="0003725F">
        <w:rPr>
          <w:rFonts w:ascii="Arial" w:hAnsi="Arial" w:cs="Arial"/>
          <w:b/>
          <w:bCs/>
          <w:sz w:val="24"/>
          <w:szCs w:val="24"/>
        </w:rPr>
        <w:t>/</w:t>
      </w:r>
      <w:r w:rsidR="00880CB2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Pr="00CE54D7">
        <w:rPr>
          <w:rFonts w:ascii="Arial" w:hAnsi="Arial" w:cs="Arial"/>
          <w:sz w:val="24"/>
          <w:szCs w:val="24"/>
        </w:rPr>
        <w:t>, na Pró-Reitoria de Extensão da UNCISAL, em seu horário de expediente de segunda</w:t>
      </w:r>
      <w:r>
        <w:rPr>
          <w:rFonts w:ascii="Arial" w:hAnsi="Arial" w:cs="Arial"/>
          <w:sz w:val="24"/>
          <w:szCs w:val="24"/>
        </w:rPr>
        <w:t xml:space="preserve"> a sexta-feira (das 08h  ás 12h e das 14 às 20h</w:t>
      </w:r>
      <w:r w:rsidRPr="00CE54D7">
        <w:rPr>
          <w:rFonts w:ascii="Arial" w:hAnsi="Arial" w:cs="Arial"/>
          <w:sz w:val="24"/>
          <w:szCs w:val="24"/>
        </w:rPr>
        <w:t>);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 Para inscrever-se, o candidato deverá, no período das inscrições:</w:t>
      </w: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3.1. Apresentar-se na Pró-Reitoria de Extensão da UNCISAL, situada à Rua Jorge de Lima, 113, Trapiche, Maceió-AL, CEP 57010-382 (3º andar do Prédio da UNCISAL), munido dos seguintes documentos:</w:t>
      </w: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Carteira de Ide</w:t>
      </w:r>
      <w:r>
        <w:rPr>
          <w:rFonts w:ascii="Arial" w:hAnsi="Arial" w:cs="Arial"/>
          <w:sz w:val="24"/>
          <w:szCs w:val="24"/>
        </w:rPr>
        <w:t xml:space="preserve">ntidade (RG) – original 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Formulário de Inscrição, devidamente preenchido e assinado;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Compro</w:t>
      </w:r>
      <w:r>
        <w:rPr>
          <w:rFonts w:ascii="Arial" w:hAnsi="Arial" w:cs="Arial"/>
          <w:sz w:val="24"/>
          <w:szCs w:val="24"/>
        </w:rPr>
        <w:t>vante de matrícula da IES no ano de 2014</w:t>
      </w:r>
      <w:r w:rsidRPr="00CE54D7">
        <w:rPr>
          <w:rFonts w:ascii="Arial" w:hAnsi="Arial" w:cs="Arial"/>
          <w:sz w:val="24"/>
          <w:szCs w:val="24"/>
        </w:rPr>
        <w:t>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Tabela de horários disponíveis</w:t>
      </w:r>
      <w:r>
        <w:rPr>
          <w:rFonts w:ascii="Arial" w:hAnsi="Arial" w:cs="Arial"/>
          <w:sz w:val="24"/>
          <w:szCs w:val="24"/>
        </w:rPr>
        <w:t xml:space="preserve"> (de acordo com o item III.</w:t>
      </w:r>
      <w:r w:rsidRPr="00CE54D7">
        <w:rPr>
          <w:rFonts w:ascii="Arial" w:hAnsi="Arial" w:cs="Arial"/>
          <w:sz w:val="24"/>
          <w:szCs w:val="24"/>
        </w:rPr>
        <w:t>2)</w:t>
      </w:r>
    </w:p>
    <w:p w:rsidR="008B5A9E" w:rsidRPr="00910745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B675B2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 Da</w:t>
      </w:r>
      <w:r w:rsidRPr="00B675B2">
        <w:rPr>
          <w:rFonts w:ascii="Arial" w:hAnsi="Arial" w:cs="Arial"/>
          <w:b/>
          <w:bCs/>
        </w:rPr>
        <w:t xml:space="preserve"> Sele</w:t>
      </w:r>
      <w:r>
        <w:rPr>
          <w:rFonts w:ascii="Arial" w:hAnsi="Arial" w:cs="Arial"/>
          <w:b/>
          <w:bCs/>
        </w:rPr>
        <w:t>ção</w:t>
      </w: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060101" w:rsidRDefault="0003725F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</w:t>
      </w:r>
      <w:r w:rsidR="008B5A9E" w:rsidRPr="00876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 w:rsidR="008B5A9E">
        <w:rPr>
          <w:rFonts w:ascii="Arial" w:hAnsi="Arial" w:cs="Arial"/>
          <w:sz w:val="24"/>
          <w:szCs w:val="24"/>
        </w:rPr>
        <w:t xml:space="preserve"> </w:t>
      </w:r>
      <w:r w:rsidRPr="0099107E">
        <w:rPr>
          <w:rFonts w:ascii="Arial" w:hAnsi="Arial" w:cs="Arial"/>
          <w:sz w:val="24"/>
          <w:szCs w:val="24"/>
        </w:rPr>
        <w:t>entrevista</w:t>
      </w:r>
      <w:r w:rsidR="008B5A9E">
        <w:rPr>
          <w:rFonts w:ascii="Arial" w:hAnsi="Arial" w:cs="Arial"/>
          <w:sz w:val="24"/>
          <w:szCs w:val="24"/>
        </w:rPr>
        <w:t>, n</w:t>
      </w:r>
      <w:r w:rsidR="00880CB2">
        <w:rPr>
          <w:rFonts w:ascii="Arial" w:hAnsi="Arial" w:cs="Arial"/>
          <w:sz w:val="24"/>
          <w:szCs w:val="24"/>
        </w:rPr>
        <w:t>a Proext</w:t>
      </w:r>
      <w:r>
        <w:rPr>
          <w:rFonts w:ascii="Arial" w:hAnsi="Arial" w:cs="Arial"/>
          <w:sz w:val="24"/>
          <w:szCs w:val="24"/>
        </w:rPr>
        <w:t xml:space="preserve"> da</w:t>
      </w:r>
      <w:r w:rsidR="008B5A9E">
        <w:rPr>
          <w:rFonts w:ascii="Arial" w:hAnsi="Arial" w:cs="Arial"/>
          <w:sz w:val="24"/>
          <w:szCs w:val="24"/>
        </w:rPr>
        <w:t xml:space="preserve"> UNC</w:t>
      </w:r>
      <w:r w:rsidR="008B5A9E">
        <w:rPr>
          <w:rFonts w:ascii="Arial" w:hAnsi="Arial" w:cs="Arial"/>
        </w:rPr>
        <w:t xml:space="preserve">ISAL </w:t>
      </w:r>
      <w:r w:rsidR="008B5A9E" w:rsidRPr="00564A32">
        <w:rPr>
          <w:rFonts w:ascii="Arial" w:hAnsi="Arial" w:cs="Arial"/>
          <w:sz w:val="24"/>
          <w:szCs w:val="24"/>
        </w:rPr>
        <w:t xml:space="preserve">no dia </w:t>
      </w:r>
      <w:r w:rsidR="00880CB2">
        <w:rPr>
          <w:rFonts w:ascii="Arial" w:hAnsi="Arial" w:cs="Arial"/>
          <w:b/>
          <w:bCs/>
          <w:sz w:val="24"/>
          <w:szCs w:val="24"/>
        </w:rPr>
        <w:t>20/11</w:t>
      </w:r>
      <w:r w:rsidR="00D725E9">
        <w:rPr>
          <w:rFonts w:ascii="Arial" w:hAnsi="Arial" w:cs="Arial"/>
          <w:b/>
          <w:bCs/>
          <w:sz w:val="24"/>
          <w:szCs w:val="24"/>
        </w:rPr>
        <w:t xml:space="preserve">/2014, as </w:t>
      </w:r>
      <w:r w:rsidR="00880CB2">
        <w:rPr>
          <w:rFonts w:ascii="Arial" w:hAnsi="Arial" w:cs="Arial"/>
          <w:b/>
          <w:bCs/>
          <w:sz w:val="24"/>
          <w:szCs w:val="24"/>
        </w:rPr>
        <w:t>08</w:t>
      </w:r>
      <w:r w:rsidR="00D725E9">
        <w:rPr>
          <w:rFonts w:ascii="Arial" w:hAnsi="Arial" w:cs="Arial"/>
          <w:b/>
          <w:bCs/>
          <w:sz w:val="24"/>
          <w:szCs w:val="24"/>
        </w:rPr>
        <w:t>:0</w:t>
      </w:r>
      <w:r>
        <w:rPr>
          <w:rFonts w:ascii="Arial" w:hAnsi="Arial" w:cs="Arial"/>
          <w:b/>
          <w:bCs/>
          <w:sz w:val="24"/>
          <w:szCs w:val="24"/>
        </w:rPr>
        <w:t>0h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 xml:space="preserve"> Divulgação do Resultado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2483">
        <w:rPr>
          <w:rFonts w:ascii="Arial" w:hAnsi="Arial" w:cs="Arial"/>
          <w:sz w:val="24"/>
          <w:szCs w:val="24"/>
        </w:rPr>
        <w:t xml:space="preserve">O resultado do Processo de Seleção será divulgado no dia </w:t>
      </w:r>
      <w:r w:rsidR="0038193B">
        <w:rPr>
          <w:rFonts w:ascii="Arial" w:hAnsi="Arial" w:cs="Arial"/>
          <w:b/>
          <w:bCs/>
          <w:sz w:val="24"/>
          <w:szCs w:val="24"/>
        </w:rPr>
        <w:t>2</w:t>
      </w:r>
      <w:r w:rsidR="00880CB2">
        <w:rPr>
          <w:rFonts w:ascii="Arial" w:hAnsi="Arial" w:cs="Arial"/>
          <w:b/>
          <w:bCs/>
          <w:sz w:val="24"/>
          <w:szCs w:val="24"/>
        </w:rPr>
        <w:t>4</w:t>
      </w:r>
      <w:r w:rsidR="0038193B">
        <w:rPr>
          <w:rFonts w:ascii="Arial" w:hAnsi="Arial" w:cs="Arial"/>
          <w:b/>
          <w:bCs/>
          <w:sz w:val="24"/>
          <w:szCs w:val="24"/>
        </w:rPr>
        <w:t>/</w:t>
      </w:r>
      <w:r w:rsidR="00880CB2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/2014</w:t>
      </w:r>
      <w:r w:rsidRPr="00512483">
        <w:rPr>
          <w:rFonts w:ascii="Arial" w:hAnsi="Arial" w:cs="Arial"/>
          <w:sz w:val="24"/>
          <w:szCs w:val="24"/>
        </w:rPr>
        <w:t xml:space="preserve">, no mural da Pró-Reitoria de Extensão e no site </w:t>
      </w:r>
      <w:hyperlink r:id="rId6" w:history="1">
        <w:r w:rsidRPr="000602A4">
          <w:rPr>
            <w:rStyle w:val="Hyperlink"/>
            <w:rFonts w:ascii="Arial" w:hAnsi="Arial" w:cs="Arial"/>
            <w:b/>
            <w:bCs/>
            <w:sz w:val="24"/>
            <w:szCs w:val="24"/>
          </w:rPr>
          <w:t>www.uncisal.edu.br/proex</w:t>
        </w:r>
      </w:hyperlink>
      <w:r w:rsidRPr="00512483">
        <w:rPr>
          <w:rFonts w:ascii="Arial" w:hAnsi="Arial" w:cs="Arial"/>
          <w:sz w:val="24"/>
          <w:szCs w:val="24"/>
        </w:rPr>
        <w:t xml:space="preserve"> </w:t>
      </w:r>
    </w:p>
    <w:p w:rsidR="008B5A9E" w:rsidRPr="00512483" w:rsidRDefault="008B5A9E" w:rsidP="00BD16B3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B5A9E" w:rsidRPr="00435FBC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>s Disposições Finais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B5A9E">
        <w:rPr>
          <w:rFonts w:ascii="Arial" w:hAnsi="Arial" w:cs="Arial"/>
        </w:rPr>
        <w:t xml:space="preserve">.A emissão do certificado será correspondente às horas de participação do aluno no Programa </w:t>
      </w:r>
      <w:r w:rsidR="00880CB2">
        <w:rPr>
          <w:rFonts w:ascii="Arial" w:hAnsi="Arial" w:cs="Arial"/>
        </w:rPr>
        <w:t>DIAGNÓSTICO PRECOCE DO CÂNCER INFANTOJUVENIL</w:t>
      </w:r>
      <w:r w:rsidR="008B5A9E">
        <w:rPr>
          <w:rFonts w:ascii="Arial" w:hAnsi="Arial" w:cs="Arial"/>
        </w:rPr>
        <w:t>, mediante as listas de freqüências e relatórios de atividades .</w:t>
      </w: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 Critérios de avaliação discente, determinados pelos coordenadores do programa, explicitados na data da entrevista, serão levados em consideração na emissão dos certificados.</w:t>
      </w:r>
    </w:p>
    <w:p w:rsidR="009F279C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F279C" w:rsidRDefault="009F279C" w:rsidP="009F279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36835" w:rsidRDefault="00136835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136835" w:rsidRDefault="00136835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lastRenderedPageBreak/>
        <w:t>CRONOGRAMA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</w:t>
      </w:r>
      <w:r w:rsidRPr="00255263">
        <w:rPr>
          <w:rFonts w:ascii="Arial" w:hAnsi="Arial" w:cs="Arial"/>
          <w:b/>
          <w:bCs/>
          <w:caps/>
        </w:rPr>
        <w:t>Datas</w:t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 xml:space="preserve">     </w:t>
      </w:r>
      <w:r w:rsidRPr="00255263">
        <w:rPr>
          <w:rFonts w:ascii="Arial" w:hAnsi="Arial" w:cs="Arial"/>
          <w:b/>
          <w:bCs/>
          <w:caps/>
        </w:rPr>
        <w:t>eventos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Pr="00255263" w:rsidRDefault="00136835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0</w:t>
      </w:r>
      <w:r w:rsidR="008E09D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</w:t>
      </w:r>
      <w:r w:rsidR="008E09DC">
        <w:rPr>
          <w:rFonts w:ascii="Arial" w:hAnsi="Arial" w:cs="Arial"/>
          <w:b/>
          <w:bCs/>
        </w:rPr>
        <w:t>11</w:t>
      </w:r>
      <w:r w:rsidR="008B5A9E">
        <w:rPr>
          <w:rFonts w:ascii="Arial" w:hAnsi="Arial" w:cs="Arial"/>
          <w:b/>
          <w:bCs/>
        </w:rPr>
        <w:t xml:space="preserve">/2014  </w:t>
      </w:r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</w:t>
      </w:r>
      <w:r w:rsidR="008B5A9E" w:rsidRPr="00255263">
        <w:rPr>
          <w:rFonts w:ascii="Arial" w:hAnsi="Arial" w:cs="Arial"/>
        </w:rPr>
        <w:t>Abertura das Inscrições</w:t>
      </w:r>
    </w:p>
    <w:p w:rsidR="008B5A9E" w:rsidRDefault="00136835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1</w:t>
      </w:r>
      <w:r w:rsidR="008E09D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</w:t>
      </w:r>
      <w:r w:rsidR="008E09DC">
        <w:rPr>
          <w:rFonts w:ascii="Arial" w:hAnsi="Arial" w:cs="Arial"/>
          <w:b/>
          <w:bCs/>
        </w:rPr>
        <w:t>11</w:t>
      </w:r>
      <w:r w:rsidR="008B5A9E">
        <w:rPr>
          <w:rFonts w:ascii="Arial" w:hAnsi="Arial" w:cs="Arial"/>
          <w:b/>
          <w:bCs/>
        </w:rPr>
        <w:t>/2014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ab/>
        <w:t xml:space="preserve">           </w:t>
      </w:r>
      <w:r w:rsidR="008B5A9E" w:rsidRPr="00255263">
        <w:rPr>
          <w:rFonts w:ascii="Arial" w:hAnsi="Arial" w:cs="Arial"/>
        </w:rPr>
        <w:tab/>
        <w:t>Encerramento das Inscrições</w:t>
      </w:r>
    </w:p>
    <w:p w:rsidR="008B5A9E" w:rsidRPr="00255263" w:rsidRDefault="008B5A9E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09DC">
        <w:rPr>
          <w:rFonts w:ascii="Arial" w:hAnsi="Arial" w:cs="Arial"/>
          <w:b/>
          <w:bCs/>
        </w:rPr>
        <w:t>20</w:t>
      </w:r>
      <w:r w:rsidR="00A902B6">
        <w:rPr>
          <w:rFonts w:ascii="Arial" w:hAnsi="Arial" w:cs="Arial"/>
          <w:b/>
          <w:bCs/>
        </w:rPr>
        <w:t>/</w:t>
      </w:r>
      <w:r w:rsidR="008E09DC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/2014</w:t>
      </w:r>
      <w:r w:rsidR="00D725E9">
        <w:rPr>
          <w:rFonts w:ascii="Arial" w:hAnsi="Arial" w:cs="Arial"/>
        </w:rPr>
        <w:t xml:space="preserve"> </w:t>
      </w:r>
      <w:r w:rsidR="00EA2457">
        <w:rPr>
          <w:rFonts w:ascii="Arial" w:hAnsi="Arial" w:cs="Arial"/>
        </w:rPr>
        <w:t>(</w:t>
      </w:r>
      <w:r w:rsidR="008E09DC">
        <w:rPr>
          <w:rFonts w:ascii="Arial" w:hAnsi="Arial" w:cs="Arial"/>
        </w:rPr>
        <w:t>08</w:t>
      </w:r>
      <w:r w:rsidR="00EA2457">
        <w:rPr>
          <w:rFonts w:ascii="Arial" w:hAnsi="Arial" w:cs="Arial"/>
        </w:rPr>
        <w:t>:00h)</w:t>
      </w:r>
      <w:r>
        <w:rPr>
          <w:rFonts w:ascii="Arial" w:hAnsi="Arial" w:cs="Arial"/>
        </w:rPr>
        <w:t xml:space="preserve">                          </w:t>
      </w:r>
      <w:r w:rsidR="00A902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Entrevista</w:t>
      </w:r>
    </w:p>
    <w:p w:rsidR="008B5A9E" w:rsidRDefault="00A902B6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</w:t>
      </w:r>
      <w:r w:rsidR="008E09D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</w:t>
      </w:r>
      <w:r w:rsidR="008E09DC">
        <w:rPr>
          <w:rFonts w:ascii="Arial" w:hAnsi="Arial" w:cs="Arial"/>
          <w:b/>
          <w:bCs/>
        </w:rPr>
        <w:t>11</w:t>
      </w:r>
      <w:r w:rsidR="008B5A9E">
        <w:rPr>
          <w:rFonts w:ascii="Arial" w:hAnsi="Arial" w:cs="Arial"/>
          <w:b/>
          <w:bCs/>
        </w:rPr>
        <w:t>/2014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            </w:t>
      </w:r>
      <w:r w:rsidR="008B5A9E">
        <w:rPr>
          <w:rFonts w:ascii="Arial" w:hAnsi="Arial" w:cs="Arial"/>
        </w:rPr>
        <w:tab/>
        <w:t>Divulgação do resultado da seleção</w:t>
      </w:r>
    </w:p>
    <w:p w:rsidR="008B5A9E" w:rsidRDefault="008B5A9E" w:rsidP="00BD16B3">
      <w:pPr>
        <w:jc w:val="both"/>
        <w:rPr>
          <w:rFonts w:ascii="Arial" w:hAnsi="Arial" w:cs="Arial"/>
          <w:b/>
          <w:bCs/>
          <w:u w:val="single"/>
        </w:rPr>
      </w:pPr>
    </w:p>
    <w:p w:rsidR="008B5A9E" w:rsidRPr="00F1008A" w:rsidRDefault="008B5A9E" w:rsidP="00BD16B3">
      <w:pPr>
        <w:jc w:val="both"/>
        <w:rPr>
          <w:rFonts w:ascii="Arial" w:hAnsi="Arial" w:cs="Arial"/>
          <w:b/>
          <w:bCs/>
          <w:u w:val="single"/>
        </w:rPr>
      </w:pPr>
      <w:r w:rsidRPr="00F1008A">
        <w:rPr>
          <w:rFonts w:ascii="Arial" w:hAnsi="Arial" w:cs="Arial"/>
          <w:b/>
          <w:bCs/>
          <w:u w:val="single"/>
        </w:rPr>
        <w:t xml:space="preserve">Informações: </w:t>
      </w: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rPr>
          <w:rFonts w:ascii="Arial" w:hAnsi="Arial" w:cs="Arial"/>
        </w:rPr>
        <w:t>Telefone:</w:t>
      </w:r>
      <w:r w:rsidR="00A902B6">
        <w:rPr>
          <w:rFonts w:ascii="Arial" w:hAnsi="Arial" w:cs="Arial"/>
        </w:rPr>
        <w:t xml:space="preserve"> </w:t>
      </w:r>
      <w:r w:rsidRPr="00F1008A">
        <w:rPr>
          <w:rFonts w:ascii="Arial" w:hAnsi="Arial" w:cs="Arial"/>
        </w:rPr>
        <w:t xml:space="preserve">(82) 3315-6725 </w:t>
      </w:r>
      <w:r>
        <w:rPr>
          <w:rFonts w:ascii="Arial" w:hAnsi="Arial" w:cs="Arial"/>
        </w:rPr>
        <w:t>PROEXT/UNCISAL</w:t>
      </w:r>
      <w:r w:rsidRPr="00F1008A">
        <w:rPr>
          <w:rFonts w:ascii="Arial" w:hAnsi="Arial" w:cs="Arial"/>
        </w:rPr>
        <w:t xml:space="preserve">; </w:t>
      </w:r>
    </w:p>
    <w:p w:rsidR="008B5A9E" w:rsidRPr="00A902B6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902B6">
        <w:rPr>
          <w:rFonts w:ascii="Arial" w:hAnsi="Arial" w:cs="Arial"/>
        </w:rPr>
        <w:t xml:space="preserve">Site: www.uncisal.edu.br/proex </w:t>
      </w:r>
    </w:p>
    <w:p w:rsidR="008B5A9E" w:rsidRDefault="008B5A9E" w:rsidP="00BD16B3">
      <w:pPr>
        <w:rPr>
          <w:rFonts w:cs="Times New Roman"/>
        </w:rPr>
      </w:pPr>
    </w:p>
    <w:p w:rsidR="008B5A9E" w:rsidRDefault="008B5A9E">
      <w:pPr>
        <w:rPr>
          <w:rFonts w:cs="Times New Roman"/>
        </w:rPr>
      </w:pPr>
    </w:p>
    <w:sectPr w:rsidR="008B5A9E" w:rsidSect="007D5FAA">
      <w:pgSz w:w="11906" w:h="16838"/>
      <w:pgMar w:top="180" w:right="1106" w:bottom="18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A6"/>
    <w:multiLevelType w:val="hybridMultilevel"/>
    <w:tmpl w:val="F7D2C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A433CC"/>
    <w:multiLevelType w:val="hybridMultilevel"/>
    <w:tmpl w:val="49304296"/>
    <w:lvl w:ilvl="0" w:tplc="C6FE8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E1FD7"/>
    <w:multiLevelType w:val="hybridMultilevel"/>
    <w:tmpl w:val="8A58C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C52CAD"/>
    <w:multiLevelType w:val="hybridMultilevel"/>
    <w:tmpl w:val="25823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D16B3"/>
    <w:rsid w:val="000009BB"/>
    <w:rsid w:val="00013AD1"/>
    <w:rsid w:val="0003725F"/>
    <w:rsid w:val="00060101"/>
    <w:rsid w:val="000602A4"/>
    <w:rsid w:val="000D278B"/>
    <w:rsid w:val="000E6E31"/>
    <w:rsid w:val="000F1052"/>
    <w:rsid w:val="00136835"/>
    <w:rsid w:val="00152966"/>
    <w:rsid w:val="001A1DA3"/>
    <w:rsid w:val="001F6019"/>
    <w:rsid w:val="00233A59"/>
    <w:rsid w:val="00255263"/>
    <w:rsid w:val="00273498"/>
    <w:rsid w:val="002B1446"/>
    <w:rsid w:val="002B18D7"/>
    <w:rsid w:val="00346CA8"/>
    <w:rsid w:val="0038193B"/>
    <w:rsid w:val="00435FBC"/>
    <w:rsid w:val="00441E35"/>
    <w:rsid w:val="00475C0D"/>
    <w:rsid w:val="00477E24"/>
    <w:rsid w:val="004A4AE5"/>
    <w:rsid w:val="00512483"/>
    <w:rsid w:val="00546BEA"/>
    <w:rsid w:val="00564A32"/>
    <w:rsid w:val="005D18AB"/>
    <w:rsid w:val="00607869"/>
    <w:rsid w:val="00647693"/>
    <w:rsid w:val="0067308F"/>
    <w:rsid w:val="006853C8"/>
    <w:rsid w:val="006E2F0F"/>
    <w:rsid w:val="006F2190"/>
    <w:rsid w:val="007B1F59"/>
    <w:rsid w:val="007D5FAA"/>
    <w:rsid w:val="00843DC6"/>
    <w:rsid w:val="0087621C"/>
    <w:rsid w:val="00880CB2"/>
    <w:rsid w:val="008A6D45"/>
    <w:rsid w:val="008B5A9E"/>
    <w:rsid w:val="008E09DC"/>
    <w:rsid w:val="008E7DEA"/>
    <w:rsid w:val="00910745"/>
    <w:rsid w:val="0099107E"/>
    <w:rsid w:val="009B3A19"/>
    <w:rsid w:val="009F279C"/>
    <w:rsid w:val="00A046AB"/>
    <w:rsid w:val="00A436EA"/>
    <w:rsid w:val="00A46ADB"/>
    <w:rsid w:val="00A902B6"/>
    <w:rsid w:val="00B105B4"/>
    <w:rsid w:val="00B675B2"/>
    <w:rsid w:val="00BD16B3"/>
    <w:rsid w:val="00C8070B"/>
    <w:rsid w:val="00CE54D7"/>
    <w:rsid w:val="00CF25C4"/>
    <w:rsid w:val="00D072D7"/>
    <w:rsid w:val="00D620CF"/>
    <w:rsid w:val="00D725E9"/>
    <w:rsid w:val="00E174A5"/>
    <w:rsid w:val="00EA2457"/>
    <w:rsid w:val="00ED2F28"/>
    <w:rsid w:val="00EF0C45"/>
    <w:rsid w:val="00F1008A"/>
    <w:rsid w:val="00F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16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isal.edu.br/pro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renata.couto</cp:lastModifiedBy>
  <cp:revision>2</cp:revision>
  <cp:lastPrinted>2014-08-29T17:22:00Z</cp:lastPrinted>
  <dcterms:created xsi:type="dcterms:W3CDTF">2014-11-07T14:30:00Z</dcterms:created>
  <dcterms:modified xsi:type="dcterms:W3CDTF">2014-11-07T14:30:00Z</dcterms:modified>
</cp:coreProperties>
</file>